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28" w:rsidRPr="00FC53C2" w:rsidRDefault="00FC7E28" w:rsidP="00FC53C2">
      <w:pPr>
        <w:pStyle w:val="1"/>
        <w:jc w:val="center"/>
        <w:rPr>
          <w:b/>
        </w:rPr>
      </w:pPr>
      <w:r w:rsidRPr="00FC53C2">
        <w:rPr>
          <w:b/>
        </w:rPr>
        <w:t xml:space="preserve">Методические рекомендации для авторов тренировочных заданий (учителей) в формате </w:t>
      </w:r>
      <w:r w:rsidRPr="00FC53C2">
        <w:rPr>
          <w:b/>
          <w:lang w:val="en-US"/>
        </w:rPr>
        <w:t>PISA</w:t>
      </w:r>
      <w:r w:rsidRPr="00FC53C2">
        <w:rPr>
          <w:b/>
        </w:rPr>
        <w:t xml:space="preserve"> по истории.</w:t>
      </w:r>
    </w:p>
    <w:p w:rsidR="00732AAC" w:rsidRDefault="00732AAC" w:rsidP="00A03D4A">
      <w:pPr>
        <w:pStyle w:val="1"/>
      </w:pPr>
    </w:p>
    <w:p w:rsidR="00732AAC" w:rsidRDefault="00732AAC" w:rsidP="00FC53C2">
      <w:pPr>
        <w:pStyle w:val="1"/>
        <w:ind w:firstLine="708"/>
      </w:pPr>
      <w:r>
        <w:t xml:space="preserve">Одним из первых и главных вопросов при составлении заданий в формате PISA </w:t>
      </w:r>
      <w:r w:rsidR="00EF3D2D">
        <w:t xml:space="preserve">на </w:t>
      </w:r>
      <w:r>
        <w:t>историческом материале является вопрос о текстах, на основе которых необходимо составлять задания.</w:t>
      </w:r>
    </w:p>
    <w:p w:rsidR="00732AAC" w:rsidRDefault="00732AAC" w:rsidP="00FC53C2">
      <w:pPr>
        <w:pStyle w:val="1"/>
        <w:ind w:firstLine="708"/>
      </w:pPr>
      <w:r>
        <w:t>Тексты, которые сегодня используется на уроках истории в большинстве случаев, имеют ряд недостатков. Прежде всего, основным текстом, через который учащиеся понимают и реконструируют историческое прошлое, является рассказ учителя. Учитель вынужден толковать, разъяснять различные исторические понятия и термины, которые предлагаются учащимся в учебниках и/или справочной литературе. Учитель сам</w:t>
      </w:r>
      <w:r w:rsidR="00EF3D2D">
        <w:t>,</w:t>
      </w:r>
      <w:r>
        <w:t xml:space="preserve"> в зависимости от своего понимания и навыков систематизации и обобщения информации</w:t>
      </w:r>
      <w:r w:rsidR="00EF3D2D">
        <w:t>,</w:t>
      </w:r>
      <w:r>
        <w:t xml:space="preserve"> структурирует информацию, выстраивает историческую информацию в динамике. Это ограничивает самостоятельное обучение, постоянно ставит ученика в зависимость от учителя, изучение истории происходит не благодаря самостоятельным усилиям ученика через чтение и понимание письменных и визуальных текстов, а на основе толкования и воспроизводства исторической информации учителем. В таком случае деятельность ученика становится репродуктивной.</w:t>
      </w:r>
    </w:p>
    <w:p w:rsidR="00732AAC" w:rsidRDefault="00732AAC" w:rsidP="00FC53C2">
      <w:pPr>
        <w:pStyle w:val="1"/>
        <w:ind w:firstLine="708"/>
      </w:pPr>
      <w:r>
        <w:t>Учебники истории, которые предлагаются, как основа для изучения истории</w:t>
      </w:r>
      <w:r w:rsidR="00EF3D2D">
        <w:t xml:space="preserve"> в школе</w:t>
      </w:r>
      <w:r>
        <w:t>, также часто не выдерживают критики. Во-первых, тексты учебников «закрыты», в них употребляются понятия и термины, которые не понятны учащимся (ни с точки зрения лексического значения</w:t>
      </w:r>
      <w:r w:rsidR="002C0FED">
        <w:t xml:space="preserve"> слова</w:t>
      </w:r>
      <w:r>
        <w:t>, этимологии</w:t>
      </w:r>
      <w:r w:rsidR="002C0FED">
        <w:t xml:space="preserve"> слова</w:t>
      </w:r>
      <w:r>
        <w:t>, ни с точки з</w:t>
      </w:r>
      <w:r w:rsidR="00EF3D2D">
        <w:t>рения исторического контекста).</w:t>
      </w:r>
      <w:r>
        <w:t xml:space="preserve"> Сам жанр учебника предполагает генерализацию  исторического знания, объем программы по истории заставляет авторов учебника пересказывать события в хронологическом порядке, сокращая материал, связанный с особенностями, динамикой исторических событий и явлений</w:t>
      </w:r>
      <w:r w:rsidR="00EF3D2D">
        <w:t>. В</w:t>
      </w:r>
      <w:r>
        <w:t xml:space="preserve"> редких учебниках есть материал описывающий историю отдельных людей, историю повседневности. Много вопросов остается также и к методическому оснащению учебников, к дизайну размещения  материалов на страниц</w:t>
      </w:r>
      <w:r w:rsidR="002C0FED">
        <w:t>ах учебника</w:t>
      </w:r>
      <w:r>
        <w:t>. Например, карта размещена на одной странице, а ее описание или связанные с ней события на другой; мало изображений, они не подписаны, не соответствуют информации в тексте параграфа и т.п. Вопросы и задания к историческим источникам, часто расположенных в конце параграфов</w:t>
      </w:r>
      <w:r w:rsidR="00EF3D2D">
        <w:t>,</w:t>
      </w:r>
      <w:r>
        <w:t xml:space="preserve"> не соответствуют параметрам источниковедческого и историографического анализа, которые разработаны и существуют для «больших», профессиональных историков.</w:t>
      </w:r>
    </w:p>
    <w:p w:rsidR="00732AAC" w:rsidRDefault="00732AAC" w:rsidP="00FC53C2">
      <w:pPr>
        <w:pStyle w:val="1"/>
        <w:ind w:firstLine="708"/>
      </w:pPr>
      <w:r>
        <w:t>Таким образом, тексты для заданий в формате PISA должны быть специально подобраны и «связаны» темой, проблемой, содержательным вопросом. При составлении заданий обязательно должны быть использованы такие тексты, которые являются спец</w:t>
      </w:r>
      <w:r w:rsidR="00EF3D2D">
        <w:t>ифическими при изучении истории, например, лента времени, историческая карта, хронологическая таблица.</w:t>
      </w:r>
      <w:r>
        <w:t xml:space="preserve"> Те</w:t>
      </w:r>
      <w:proofErr w:type="gramStart"/>
      <w:r>
        <w:t>кст дл</w:t>
      </w:r>
      <w:proofErr w:type="gramEnd"/>
      <w:r>
        <w:t xml:space="preserve">я задачи должен специально конструироваться, предпочтение для таких </w:t>
      </w:r>
      <w:r w:rsidR="002C0FED">
        <w:t>задач</w:t>
      </w:r>
      <w:r>
        <w:t xml:space="preserve"> должно быть отдано смешанным, составным, множественным текстам (в зависимости от цели, которую ставит учитель для достижения результата учащимися).</w:t>
      </w:r>
    </w:p>
    <w:p w:rsidR="00732AAC" w:rsidRDefault="00732AAC" w:rsidP="00FC53C2">
      <w:pPr>
        <w:pStyle w:val="1"/>
        <w:ind w:firstLine="708"/>
      </w:pPr>
      <w:r>
        <w:t>Источниками информации для конструирования текстовых задач в формате PISA могут быть следующие тексты:</w:t>
      </w:r>
    </w:p>
    <w:p w:rsidR="00732AAC" w:rsidRDefault="00FC53C2" w:rsidP="00FC53C2">
      <w:pPr>
        <w:pStyle w:val="1"/>
      </w:pPr>
      <w:r>
        <w:t xml:space="preserve">1). </w:t>
      </w:r>
      <w:r w:rsidR="00732AAC">
        <w:t>Особые смешанные тексты для истории</w:t>
      </w:r>
      <w:r w:rsidR="002C0FED">
        <w:t>:</w:t>
      </w:r>
    </w:p>
    <w:p w:rsidR="00732AAC" w:rsidRDefault="00732AAC" w:rsidP="00FC53C2">
      <w:pPr>
        <w:pStyle w:val="1"/>
        <w:numPr>
          <w:ilvl w:val="0"/>
          <w:numId w:val="28"/>
        </w:numPr>
      </w:pPr>
      <w:r>
        <w:t>Историческая карта (карта-схема, локальные планы)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28"/>
        </w:numPr>
      </w:pPr>
      <w:r>
        <w:t>Лента времени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28"/>
        </w:numPr>
      </w:pPr>
      <w:r>
        <w:t>Хронологическая таблица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28"/>
        </w:numPr>
      </w:pPr>
      <w:r>
        <w:t>Генеалогическая схема</w:t>
      </w:r>
      <w:r w:rsidR="002C0FED">
        <w:t>.</w:t>
      </w:r>
    </w:p>
    <w:p w:rsidR="00607580" w:rsidRDefault="00607580" w:rsidP="00732AAC">
      <w:pPr>
        <w:pStyle w:val="1"/>
      </w:pPr>
    </w:p>
    <w:p w:rsidR="00732AAC" w:rsidRDefault="00FC53C2" w:rsidP="00732AAC">
      <w:pPr>
        <w:pStyle w:val="1"/>
      </w:pPr>
      <w:r>
        <w:t xml:space="preserve">2) </w:t>
      </w:r>
      <w:r w:rsidR="00732AAC">
        <w:t>Первоисточники</w:t>
      </w:r>
      <w:r w:rsidR="002C0FED">
        <w:t>/документы</w:t>
      </w:r>
      <w:r w:rsidR="00732AAC">
        <w:t xml:space="preserve"> – это то, что осталось от исторического </w:t>
      </w:r>
      <w:proofErr w:type="spellStart"/>
      <w:r w:rsidR="00732AAC">
        <w:t>времени</w:t>
      </w:r>
      <w:proofErr w:type="gramStart"/>
      <w:r w:rsidR="002C0FED">
        <w:t>.И</w:t>
      </w:r>
      <w:proofErr w:type="gramEnd"/>
      <w:r w:rsidR="002C0FED">
        <w:t>ногд</w:t>
      </w:r>
      <w:r w:rsidR="00732AAC">
        <w:t>а</w:t>
      </w:r>
      <w:proofErr w:type="spellEnd"/>
      <w:r w:rsidR="00732AAC">
        <w:t xml:space="preserve"> первоисточники называют памятниками.</w:t>
      </w:r>
    </w:p>
    <w:p w:rsidR="00732AAC" w:rsidRDefault="00732AAC" w:rsidP="00FC53C2">
      <w:pPr>
        <w:pStyle w:val="1"/>
        <w:numPr>
          <w:ilvl w:val="0"/>
          <w:numId w:val="31"/>
        </w:numPr>
      </w:pPr>
      <w:r>
        <w:lastRenderedPageBreak/>
        <w:t>Документы исторического характера: хроники, анналы, летописи, исторические сочинения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31"/>
        </w:numPr>
      </w:pPr>
      <w:r>
        <w:t>Документы государственного характера: грамоты, указы, приказы, законы, речи государственных деятелей, протоколы государственных мероприятий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31"/>
        </w:numPr>
      </w:pPr>
      <w:r>
        <w:t>Документы международного характера: договоры, соглашения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31"/>
        </w:numPr>
      </w:pPr>
      <w:proofErr w:type="gramStart"/>
      <w:r>
        <w:t>Документы, связанные с политической борьбой: программы, воззвания, речи пол</w:t>
      </w:r>
      <w:r w:rsidR="002C0FED">
        <w:t>итиков, прокламации, декларации.</w:t>
      </w:r>
      <w:proofErr w:type="gramEnd"/>
    </w:p>
    <w:p w:rsidR="00732AAC" w:rsidRDefault="00732AAC" w:rsidP="00FC53C2">
      <w:pPr>
        <w:pStyle w:val="1"/>
        <w:numPr>
          <w:ilvl w:val="0"/>
          <w:numId w:val="31"/>
        </w:numPr>
      </w:pPr>
      <w:r>
        <w:t xml:space="preserve">Документы личностного характера: мемуары, дневники, </w:t>
      </w:r>
      <w:r w:rsidR="002C0FED">
        <w:t>письма, свидетельства очевидцев.</w:t>
      </w:r>
    </w:p>
    <w:p w:rsidR="00732AAC" w:rsidRDefault="00732AAC" w:rsidP="00FC53C2">
      <w:pPr>
        <w:pStyle w:val="1"/>
        <w:numPr>
          <w:ilvl w:val="0"/>
          <w:numId w:val="31"/>
        </w:numPr>
      </w:pPr>
      <w:proofErr w:type="gramStart"/>
      <w:r>
        <w:t>Документы литературного жанра как исторические памятники своей эпохи: проза, поэзия, драма, эпос, мифы, песни, сатира, крылатые выражения.</w:t>
      </w:r>
      <w:proofErr w:type="gramEnd"/>
    </w:p>
    <w:p w:rsidR="00607580" w:rsidRDefault="00607580" w:rsidP="00607580">
      <w:pPr>
        <w:pStyle w:val="1"/>
      </w:pPr>
    </w:p>
    <w:p w:rsidR="00732AAC" w:rsidRDefault="00732AAC" w:rsidP="00732AAC">
      <w:pPr>
        <w:pStyle w:val="1"/>
      </w:pPr>
      <w:r>
        <w:t>3). Произведения профессиональных историков.</w:t>
      </w:r>
    </w:p>
    <w:p w:rsidR="00732AAC" w:rsidRDefault="00732AAC" w:rsidP="00732AAC">
      <w:pPr>
        <w:pStyle w:val="1"/>
      </w:pPr>
      <w:r>
        <w:t>Читая произведения историков, необходимо для понимания</w:t>
      </w:r>
      <w:r w:rsidR="002C0FED">
        <w:t xml:space="preserve"> таких текстов</w:t>
      </w:r>
      <w:r>
        <w:t xml:space="preserve"> применять схемы историографического анализа, связанные как с выявлением фактографической информации, так и с пониманием концептуальных, методологических оснований автора. Также анализируя тексты историков нельзя забывать об авторском стиле автора, стилистических особенностях текста.</w:t>
      </w:r>
    </w:p>
    <w:p w:rsidR="00607580" w:rsidRDefault="00607580" w:rsidP="00607580">
      <w:pPr>
        <w:jc w:val="both"/>
        <w:rPr>
          <w:color w:val="000000"/>
        </w:rPr>
      </w:pPr>
    </w:p>
    <w:p w:rsidR="00607580" w:rsidRDefault="00607580" w:rsidP="00607580">
      <w:pPr>
        <w:jc w:val="both"/>
      </w:pPr>
      <w:r>
        <w:rPr>
          <w:color w:val="000000"/>
        </w:rPr>
        <w:t>На уроках истории просто необходимо как можно чаще использовать</w:t>
      </w:r>
      <w:r>
        <w:t xml:space="preserve"> авторские исторические тексты - первичные исторические источники, произведения историков. Именно такие авторские тексты дают большие возможности работы с пониманием и интерпретацией, обогащают кругозор и культурный запас учащихся, делают историю живой и интересной, личной.</w:t>
      </w:r>
    </w:p>
    <w:p w:rsidR="00607580" w:rsidRDefault="00607580" w:rsidP="00732AAC">
      <w:pPr>
        <w:pStyle w:val="1"/>
      </w:pPr>
    </w:p>
    <w:p w:rsidR="00732AAC" w:rsidRDefault="00732AAC" w:rsidP="00732AAC">
      <w:pPr>
        <w:pStyle w:val="1"/>
      </w:pPr>
      <w:r>
        <w:t>4).Учебные тексты.</w:t>
      </w:r>
    </w:p>
    <w:p w:rsidR="00732AAC" w:rsidRDefault="00732AAC" w:rsidP="00732AAC">
      <w:pPr>
        <w:pStyle w:val="1"/>
      </w:pPr>
      <w:r>
        <w:t>В данном случае, предпочтение необходимо отдавать научно-популярным текстам (например, из исторических журналов, энциклопедий) или специально конструировать учебный текст (можно на основе учебника) под цель и задачу, которую поставил себе учитель, для достижения определенного результата.</w:t>
      </w:r>
    </w:p>
    <w:p w:rsidR="00EF3D2D" w:rsidRDefault="00EF3D2D" w:rsidP="00732AAC">
      <w:pPr>
        <w:pStyle w:val="1"/>
      </w:pPr>
    </w:p>
    <w:p w:rsidR="00732AAC" w:rsidRDefault="00732AAC" w:rsidP="00732AAC">
      <w:pPr>
        <w:pStyle w:val="1"/>
      </w:pPr>
      <w:r>
        <w:t>5). Визуальные источники:</w:t>
      </w:r>
    </w:p>
    <w:p w:rsidR="00732AAC" w:rsidRDefault="00732AAC" w:rsidP="00FC53C2">
      <w:pPr>
        <w:pStyle w:val="1"/>
        <w:numPr>
          <w:ilvl w:val="0"/>
          <w:numId w:val="32"/>
        </w:numPr>
      </w:pPr>
      <w:r>
        <w:t>Картины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32"/>
        </w:numPr>
      </w:pPr>
      <w:r>
        <w:t>Карикатуры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32"/>
        </w:numPr>
      </w:pPr>
      <w:r>
        <w:t>Плакаты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32"/>
        </w:numPr>
      </w:pPr>
      <w:r>
        <w:t>Фотографии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32"/>
        </w:numPr>
      </w:pPr>
      <w:r>
        <w:t>Рисунки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32"/>
        </w:numPr>
      </w:pPr>
      <w:r>
        <w:t>Не сплошные тексты (статистические таблицы, графики, диаграммы).</w:t>
      </w:r>
    </w:p>
    <w:p w:rsidR="00EF3D2D" w:rsidRDefault="00EF3D2D" w:rsidP="00EF3D2D">
      <w:pPr>
        <w:pStyle w:val="1"/>
      </w:pPr>
    </w:p>
    <w:p w:rsidR="00732AAC" w:rsidRDefault="00732AAC" w:rsidP="00732AAC">
      <w:pPr>
        <w:pStyle w:val="1"/>
      </w:pPr>
      <w:r>
        <w:t>6). При составлении задач-заданий по истории огромное значение имеют словарные статьи, которые связаны с лексическим значением, этимологией слов, значением слов в определенном времени и пространстве. В данном случае возможна и нужна интеграция с таким учебным предметом как русский язык.</w:t>
      </w:r>
    </w:p>
    <w:p w:rsidR="00732AAC" w:rsidRDefault="00732AAC" w:rsidP="00FC53C2">
      <w:pPr>
        <w:pStyle w:val="1"/>
        <w:ind w:firstLine="708"/>
      </w:pPr>
      <w:r>
        <w:t>Второй важнейший вопрос – это вопрос о темах, содержательных вопросах, к</w:t>
      </w:r>
      <w:r w:rsidR="00EF3D2D">
        <w:t xml:space="preserve">оторые становятся темой </w:t>
      </w:r>
      <w:r>
        <w:t>задачи в формате PISA.</w:t>
      </w:r>
    </w:p>
    <w:p w:rsidR="00732AAC" w:rsidRDefault="00732AAC" w:rsidP="00732AAC">
      <w:pPr>
        <w:pStyle w:val="1"/>
      </w:pPr>
      <w:r>
        <w:t>В основу задач-заданий могут быть положены содерж</w:t>
      </w:r>
      <w:r w:rsidR="00FC53C2">
        <w:t>ательные линии изучения истории</w:t>
      </w:r>
      <w:r w:rsidR="00FC53C2">
        <w:rPr>
          <w:rStyle w:val="a7"/>
        </w:rPr>
        <w:footnoteReference w:id="1"/>
      </w:r>
      <w:r>
        <w:t>:</w:t>
      </w:r>
    </w:p>
    <w:p w:rsidR="00732AAC" w:rsidRDefault="00732AAC" w:rsidP="00FC53C2">
      <w:pPr>
        <w:pStyle w:val="1"/>
        <w:numPr>
          <w:ilvl w:val="0"/>
          <w:numId w:val="33"/>
        </w:numPr>
      </w:pPr>
      <w:r>
        <w:t>Историческое время.</w:t>
      </w:r>
    </w:p>
    <w:p w:rsidR="00732AAC" w:rsidRDefault="00732AAC" w:rsidP="00FC53C2">
      <w:pPr>
        <w:pStyle w:val="1"/>
        <w:numPr>
          <w:ilvl w:val="0"/>
          <w:numId w:val="33"/>
        </w:numPr>
      </w:pPr>
      <w:r>
        <w:lastRenderedPageBreak/>
        <w:t>Историческое пространство.</w:t>
      </w:r>
    </w:p>
    <w:p w:rsidR="00732AAC" w:rsidRDefault="00732AAC" w:rsidP="00FC53C2">
      <w:pPr>
        <w:pStyle w:val="1"/>
        <w:numPr>
          <w:ilvl w:val="0"/>
          <w:numId w:val="33"/>
        </w:numPr>
      </w:pPr>
      <w:r>
        <w:t>Историческое движение (динамика общественной жизни людей во взаимосвязи).</w:t>
      </w:r>
    </w:p>
    <w:p w:rsidR="00732AAC" w:rsidRDefault="00732AAC" w:rsidP="00FC53C2">
      <w:pPr>
        <w:pStyle w:val="1"/>
        <w:numPr>
          <w:ilvl w:val="0"/>
          <w:numId w:val="33"/>
        </w:numPr>
      </w:pPr>
      <w:r>
        <w:t>Человек в истории (повседневная жизнь, описание жизни «героев» истории)</w:t>
      </w:r>
      <w:r w:rsidR="002C0FED">
        <w:t>.</w:t>
      </w:r>
    </w:p>
    <w:p w:rsidR="00732AAC" w:rsidRDefault="00732AAC" w:rsidP="00FC53C2">
      <w:pPr>
        <w:pStyle w:val="1"/>
        <w:numPr>
          <w:ilvl w:val="0"/>
          <w:numId w:val="33"/>
        </w:numPr>
      </w:pPr>
      <w:r>
        <w:t>Историческая память (оценочное отношение современников и потомков \ общества и государства к историческим событиям и личностям; механизмы формирования к</w:t>
      </w:r>
      <w:r w:rsidR="002C0FED">
        <w:t xml:space="preserve">оллективной исторической памяти для  </w:t>
      </w:r>
      <w:proofErr w:type="spellStart"/>
      <w:r w:rsidR="002C0FED">
        <w:t>формиоования</w:t>
      </w:r>
      <w:proofErr w:type="spellEnd"/>
      <w:r>
        <w:t xml:space="preserve"> российской идентичности).</w:t>
      </w:r>
    </w:p>
    <w:p w:rsidR="00732AAC" w:rsidRDefault="00732AAC" w:rsidP="00732AAC">
      <w:pPr>
        <w:pStyle w:val="1"/>
      </w:pPr>
      <w:r>
        <w:t>Для этого необходимо выделить ключевые феномены для каждой линии, например:</w:t>
      </w:r>
    </w:p>
    <w:p w:rsidR="00732AAC" w:rsidRDefault="00732AAC" w:rsidP="00732AAC">
      <w:pPr>
        <w:pStyle w:val="1"/>
      </w:pPr>
      <w:r>
        <w:t>В линии «Историческое время» -  Счет лет в истории</w:t>
      </w:r>
      <w:r w:rsidR="00FC53C2">
        <w:t>.</w:t>
      </w:r>
    </w:p>
    <w:p w:rsidR="00732AAC" w:rsidRDefault="002C0FED" w:rsidP="00732AAC">
      <w:pPr>
        <w:pStyle w:val="1"/>
      </w:pPr>
      <w:r>
        <w:t>В линии «И</w:t>
      </w:r>
      <w:r w:rsidR="00732AAC">
        <w:t>сторическое пространство»  - Географическое пространство и влияние на жизнь, быт, занятия людей.</w:t>
      </w:r>
    </w:p>
    <w:p w:rsidR="00732AAC" w:rsidRDefault="00732AAC" w:rsidP="00732AAC">
      <w:pPr>
        <w:pStyle w:val="1"/>
      </w:pPr>
      <w:proofErr w:type="gramStart"/>
      <w:r>
        <w:t>В линии «Историческое движение»  - задачи, связанные с ключевыми событиями русской истории (например, Куликовская битва); и/или задачи, связанные с эволюцией (динамикой) важнейших явлений в русской истории (например, Закрепощение крестьян/Крепостное право).</w:t>
      </w:r>
      <w:proofErr w:type="gramEnd"/>
    </w:p>
    <w:p w:rsidR="00732AAC" w:rsidRDefault="00732AAC" w:rsidP="00FC53C2">
      <w:pPr>
        <w:pStyle w:val="1"/>
        <w:ind w:firstLine="708"/>
      </w:pPr>
      <w:r>
        <w:t xml:space="preserve">Тем, содержательных вопросов (с точки зрения знания), связанных с эволюцией явлений, систем которые необходимо рассматривать в динамике большое количество в истории. Например, вопрос о крестьянской общине, которая существовала в России с VIII  по начало XX  века. Вопросы об особенностях организации жизни в общине, особенности землевладения и землепользования в общине, управление в общине вообще не рассматриваются в динамике. В программах </w:t>
      </w:r>
      <w:r w:rsidR="002C0FED">
        <w:t>и учебниках вопросы  об общине рассматриваются разрозненно.</w:t>
      </w:r>
      <w:r>
        <w:t xml:space="preserve"> Учащиеся первый раз сталкиваются с понятием соседской общины в 6 классе, а затем в 9 классе при изучении темы «Аграрная реформа Столыпина в начале XX века». </w:t>
      </w:r>
    </w:p>
    <w:p w:rsidR="00732AAC" w:rsidRDefault="00732AAC" w:rsidP="00FC53C2">
      <w:pPr>
        <w:pStyle w:val="1"/>
        <w:ind w:firstLine="708"/>
      </w:pPr>
      <w:r>
        <w:t xml:space="preserve">В линии «Историческая память» </w:t>
      </w:r>
      <w:r w:rsidR="002C0FED">
        <w:t xml:space="preserve">- </w:t>
      </w:r>
      <w:r>
        <w:t>комплексные задачи, связанные с местами исторической памяти (например, «Шлиссельбургская крепость как место памяти»: история, эволюция места, защита русского/российского/советского государства, оппозиция власти и т.п</w:t>
      </w:r>
      <w:r w:rsidR="002C0FED">
        <w:t>.</w:t>
      </w:r>
      <w:r>
        <w:t>).</w:t>
      </w:r>
    </w:p>
    <w:p w:rsidR="00732AAC" w:rsidRDefault="00FC53C2" w:rsidP="00FC53C2">
      <w:pPr>
        <w:pStyle w:val="1"/>
        <w:ind w:firstLine="708"/>
      </w:pPr>
      <w:r>
        <w:t>Третий вопрос</w:t>
      </w:r>
      <w:r w:rsidR="00732AAC">
        <w:t>, который требует специального обсуждения, является вопрос о предметных умениях, которые формируются на уроках истории и их корреляция с группами читательских умений, проверяемых в заданиях PISA.</w:t>
      </w:r>
    </w:p>
    <w:p w:rsidR="00732AAC" w:rsidRDefault="00732AAC" w:rsidP="00FC53C2">
      <w:pPr>
        <w:pStyle w:val="1"/>
        <w:ind w:firstLine="708"/>
      </w:pPr>
      <w:r>
        <w:t>В данном случае может быть предложены различные классификации, варианты соотнесения, но по нашему мнению, если обсуждать умения, связанные с работой с историческими текстами, то можно говорить о следующих умениях.</w:t>
      </w:r>
      <w:r w:rsidR="002C0FED">
        <w:t xml:space="preserve"> </w:t>
      </w:r>
      <w:r>
        <w:t>Важнейшими умениями, которые можно сформировать на занятиях по истории являются умения связанные с источниковедческим анализом и синтезом информации, полученной через чтение и понимание исторических текстов.</w:t>
      </w:r>
    </w:p>
    <w:p w:rsidR="00732AAC" w:rsidRDefault="00732AAC" w:rsidP="00732AAC">
      <w:pPr>
        <w:pStyle w:val="1"/>
      </w:pPr>
      <w:r>
        <w:t>Это такие умения как:</w:t>
      </w:r>
    </w:p>
    <w:p w:rsidR="00732AAC" w:rsidRDefault="00732AAC" w:rsidP="00732AAC">
      <w:pPr>
        <w:pStyle w:val="1"/>
      </w:pPr>
      <w:r>
        <w:t>1. Умение вычленять из текстов информацию для реконструкции исторического события.</w:t>
      </w:r>
    </w:p>
    <w:p w:rsidR="00732AAC" w:rsidRDefault="00732AAC" w:rsidP="00732AAC">
      <w:pPr>
        <w:pStyle w:val="1"/>
      </w:pPr>
      <w:r>
        <w:t>2. Умение понимать и интерпретировать тексты, проводя источниковедческий и историографический анализ текстов.</w:t>
      </w:r>
    </w:p>
    <w:p w:rsidR="00732AAC" w:rsidRDefault="00732AAC" w:rsidP="002C0FED">
      <w:pPr>
        <w:pStyle w:val="1"/>
      </w:pPr>
      <w:r>
        <w:t>1 этап интерпретации связан с созданием достоверного образа автора источника. Школьник (вслед за профессиональным историком) должен</w:t>
      </w:r>
      <w:r w:rsidR="002C0FED">
        <w:t>:</w:t>
      </w:r>
      <w:r>
        <w:t xml:space="preserve"> </w:t>
      </w:r>
    </w:p>
    <w:p w:rsidR="00732AAC" w:rsidRDefault="00732AAC" w:rsidP="00FC53C2">
      <w:pPr>
        <w:pStyle w:val="1"/>
        <w:numPr>
          <w:ilvl w:val="0"/>
          <w:numId w:val="34"/>
        </w:numPr>
      </w:pPr>
      <w:r>
        <w:t>Определять позицию автора (во времени и пространстве).</w:t>
      </w:r>
    </w:p>
    <w:p w:rsidR="00732AAC" w:rsidRDefault="00732AAC" w:rsidP="00FC53C2">
      <w:pPr>
        <w:pStyle w:val="1"/>
        <w:numPr>
          <w:ilvl w:val="0"/>
          <w:numId w:val="34"/>
        </w:numPr>
      </w:pPr>
      <w:r>
        <w:t>Определять социальную принадлежность автора.</w:t>
      </w:r>
    </w:p>
    <w:p w:rsidR="00732AAC" w:rsidRDefault="00732AAC" w:rsidP="00FC53C2">
      <w:pPr>
        <w:pStyle w:val="1"/>
        <w:numPr>
          <w:ilvl w:val="0"/>
          <w:numId w:val="34"/>
        </w:numPr>
      </w:pPr>
      <w:r>
        <w:t>Политические и идеологические установки автора.</w:t>
      </w:r>
    </w:p>
    <w:p w:rsidR="00732AAC" w:rsidRDefault="00732AAC" w:rsidP="00FC53C2">
      <w:pPr>
        <w:pStyle w:val="1"/>
        <w:numPr>
          <w:ilvl w:val="0"/>
          <w:numId w:val="34"/>
        </w:numPr>
      </w:pPr>
      <w:r>
        <w:t>Определять цель создания конкретного текста.</w:t>
      </w:r>
    </w:p>
    <w:p w:rsidR="00CC3691" w:rsidRPr="00FC7E28" w:rsidRDefault="00CC3691" w:rsidP="0031125E">
      <w:pPr>
        <w:pStyle w:val="a3"/>
        <w:numPr>
          <w:ilvl w:val="0"/>
          <w:numId w:val="17"/>
        </w:numPr>
        <w:spacing w:after="0"/>
        <w:jc w:val="both"/>
      </w:pPr>
      <w:r w:rsidRPr="00FC7E28">
        <w:t>Определять (понимать) смысл, который вкладывал в произведение его автор</w:t>
      </w:r>
      <w:r w:rsidR="00554292">
        <w:t>.</w:t>
      </w:r>
    </w:p>
    <w:p w:rsidR="00CC3691" w:rsidRPr="00FC7E28" w:rsidRDefault="00CC3691" w:rsidP="0031125E">
      <w:pPr>
        <w:jc w:val="both"/>
      </w:pPr>
      <w:r w:rsidRPr="00FC7E28">
        <w:t>2 этап интерпретации позволяет определить место и назначение исторического источника при изучении исторического события, выделить, обобщить информацию, которую предоставляет исторический источник. Это этап источниковедческого синтеза.</w:t>
      </w:r>
      <w:r w:rsidR="0031125E">
        <w:t xml:space="preserve"> На этом этапе учащийся:</w:t>
      </w:r>
    </w:p>
    <w:p w:rsidR="00CC3691" w:rsidRPr="00FC7E28" w:rsidRDefault="00CC3691" w:rsidP="0031125E">
      <w:pPr>
        <w:pStyle w:val="a8"/>
        <w:numPr>
          <w:ilvl w:val="0"/>
          <w:numId w:val="18"/>
        </w:numPr>
        <w:jc w:val="both"/>
      </w:pPr>
      <w:r w:rsidRPr="00FC7E28">
        <w:lastRenderedPageBreak/>
        <w:t>Проводит анализ содержания исторического источника (оценивает источник логически, обращаясь то к его намеренной, то к ненамеренной информации).</w:t>
      </w:r>
    </w:p>
    <w:p w:rsidR="00CC3691" w:rsidRPr="00FC7E28" w:rsidRDefault="00CC3691" w:rsidP="0031125E">
      <w:pPr>
        <w:pStyle w:val="a8"/>
        <w:numPr>
          <w:ilvl w:val="0"/>
          <w:numId w:val="18"/>
        </w:numPr>
        <w:jc w:val="both"/>
      </w:pPr>
      <w:r w:rsidRPr="00FC7E28">
        <w:t xml:space="preserve">Использует информацию </w:t>
      </w:r>
      <w:r w:rsidR="00554292">
        <w:t xml:space="preserve">текстов </w:t>
      </w:r>
      <w:r w:rsidRPr="00FC7E28">
        <w:t>для формулирования собственного суждения (утверждения, версии) о том или ином историческом событии и / или явлении.</w:t>
      </w:r>
    </w:p>
    <w:p w:rsidR="00CC3691" w:rsidRPr="00FC7E28" w:rsidRDefault="00CC3691" w:rsidP="0031125E">
      <w:pPr>
        <w:pStyle w:val="a8"/>
        <w:numPr>
          <w:ilvl w:val="0"/>
          <w:numId w:val="18"/>
        </w:numPr>
        <w:jc w:val="both"/>
      </w:pPr>
      <w:r w:rsidRPr="00FC7E28">
        <w:t>Сопоставляет данные, анализирует согласова</w:t>
      </w:r>
      <w:r w:rsidR="0031125E">
        <w:t>нность информации друг с другом</w:t>
      </w:r>
      <w:r w:rsidRPr="00FC7E28">
        <w:t xml:space="preserve">, классифицирует информацию, полученную из </w:t>
      </w:r>
      <w:r w:rsidR="00554292">
        <w:t>текстов (</w:t>
      </w:r>
      <w:r w:rsidRPr="00FC7E28">
        <w:t>источников</w:t>
      </w:r>
      <w:r w:rsidR="00554292">
        <w:t>)</w:t>
      </w:r>
      <w:r w:rsidRPr="00FC7E28">
        <w:t>.</w:t>
      </w:r>
    </w:p>
    <w:p w:rsidR="00CC3691" w:rsidRPr="00FC7E28" w:rsidRDefault="00CC3691" w:rsidP="0031125E">
      <w:pPr>
        <w:pStyle w:val="a8"/>
        <w:numPr>
          <w:ilvl w:val="0"/>
          <w:numId w:val="18"/>
        </w:numPr>
        <w:jc w:val="both"/>
      </w:pPr>
      <w:r w:rsidRPr="00FC7E28">
        <w:t>Выделяет аргументы для обоснования собственного утверждения.</w:t>
      </w:r>
    </w:p>
    <w:p w:rsidR="0031125E" w:rsidRDefault="00CC3691" w:rsidP="0031125E">
      <w:pPr>
        <w:pStyle w:val="a8"/>
        <w:numPr>
          <w:ilvl w:val="0"/>
          <w:numId w:val="18"/>
        </w:numPr>
        <w:jc w:val="both"/>
      </w:pPr>
      <w:r w:rsidRPr="00FC7E28">
        <w:t>Формулирует выводы.</w:t>
      </w:r>
      <w:r w:rsidR="0031125E" w:rsidRPr="0031125E">
        <w:t xml:space="preserve"> </w:t>
      </w:r>
    </w:p>
    <w:p w:rsidR="0031125E" w:rsidRPr="0031125E" w:rsidRDefault="0031125E" w:rsidP="0031125E">
      <w:pPr>
        <w:pStyle w:val="a8"/>
        <w:numPr>
          <w:ilvl w:val="0"/>
          <w:numId w:val="18"/>
        </w:numPr>
        <w:jc w:val="both"/>
        <w:rPr>
          <w:rFonts w:eastAsia="Calibri"/>
          <w:color w:val="000000"/>
        </w:rPr>
      </w:pPr>
      <w:r>
        <w:t>Сопоставляя информацию, ус</w:t>
      </w:r>
      <w:r w:rsidRPr="0031125E">
        <w:rPr>
          <w:rFonts w:eastAsia="Calibri"/>
          <w:color w:val="000000"/>
        </w:rPr>
        <w:t>танавливает скрытые связи между событиями или утверждениями (причинно-следственные отношения, отношения аргумент –  контраргумент, тезис – пример, сходство – различие и др.)</w:t>
      </w:r>
    </w:p>
    <w:p w:rsidR="00D3740B" w:rsidRDefault="00D3740B" w:rsidP="00A03D4A">
      <w:pPr>
        <w:pStyle w:val="1"/>
      </w:pPr>
      <w:r>
        <w:t xml:space="preserve">При таком подходе к определению умений достаточно ясным становится соотнесение групп читательских умений в заданиях </w:t>
      </w:r>
      <w:r>
        <w:rPr>
          <w:lang w:val="en-US"/>
        </w:rPr>
        <w:t>PISA</w:t>
      </w:r>
      <w:r w:rsidRPr="00D3740B">
        <w:t xml:space="preserve"> </w:t>
      </w:r>
      <w:r>
        <w:rPr>
          <w:lang w:val="en-US"/>
        </w:rPr>
        <w:t>c</w:t>
      </w:r>
      <w:r>
        <w:t xml:space="preserve"> умениями, которые формируются на уроках истории при ра</w:t>
      </w:r>
      <w:r w:rsidR="00FC53C2">
        <w:t>боте с историческими текстами.</w:t>
      </w:r>
    </w:p>
    <w:tbl>
      <w:tblPr>
        <w:tblStyle w:val="a9"/>
        <w:tblW w:w="0" w:type="auto"/>
        <w:tblLayout w:type="fixed"/>
        <w:tblLook w:val="04A0"/>
      </w:tblPr>
      <w:tblGrid>
        <w:gridCol w:w="1384"/>
        <w:gridCol w:w="4253"/>
        <w:gridCol w:w="3934"/>
      </w:tblGrid>
      <w:tr w:rsidR="0047110E" w:rsidTr="00C04042">
        <w:tc>
          <w:tcPr>
            <w:tcW w:w="5637" w:type="dxa"/>
            <w:gridSpan w:val="2"/>
          </w:tcPr>
          <w:p w:rsidR="0047110E" w:rsidRDefault="0047110E" w:rsidP="00A03D4A">
            <w:pPr>
              <w:pStyle w:val="1"/>
            </w:pPr>
            <w:r>
              <w:t>Читательские умения</w:t>
            </w:r>
          </w:p>
        </w:tc>
        <w:tc>
          <w:tcPr>
            <w:tcW w:w="3934" w:type="dxa"/>
            <w:vMerge w:val="restart"/>
          </w:tcPr>
          <w:p w:rsidR="0047110E" w:rsidRDefault="0047110E" w:rsidP="00A03D4A">
            <w:pPr>
              <w:pStyle w:val="1"/>
            </w:pPr>
            <w:r>
              <w:t>Умения/деятельность школьников формируемые при изучении (чтении) исторических текстов</w:t>
            </w:r>
          </w:p>
        </w:tc>
      </w:tr>
      <w:tr w:rsidR="0047110E" w:rsidTr="00C04042">
        <w:tc>
          <w:tcPr>
            <w:tcW w:w="1384" w:type="dxa"/>
          </w:tcPr>
          <w:p w:rsidR="0047110E" w:rsidRDefault="0047110E" w:rsidP="00A03D4A">
            <w:pPr>
              <w:pStyle w:val="1"/>
            </w:pPr>
            <w:r>
              <w:t>Группы читательских умений</w:t>
            </w:r>
          </w:p>
        </w:tc>
        <w:tc>
          <w:tcPr>
            <w:tcW w:w="4253" w:type="dxa"/>
          </w:tcPr>
          <w:p w:rsidR="0047110E" w:rsidRDefault="0047110E" w:rsidP="00A03D4A">
            <w:pPr>
              <w:pStyle w:val="1"/>
            </w:pPr>
            <w:r>
              <w:t>Умения/деятельность учащихся</w:t>
            </w:r>
            <w:r w:rsidR="002C0FED">
              <w:rPr>
                <w:rStyle w:val="a7"/>
              </w:rPr>
              <w:footnoteReference w:id="2"/>
            </w:r>
          </w:p>
        </w:tc>
        <w:tc>
          <w:tcPr>
            <w:tcW w:w="3934" w:type="dxa"/>
            <w:vMerge/>
          </w:tcPr>
          <w:p w:rsidR="0047110E" w:rsidRDefault="0047110E" w:rsidP="00A03D4A">
            <w:pPr>
              <w:pStyle w:val="1"/>
            </w:pPr>
          </w:p>
        </w:tc>
      </w:tr>
      <w:tr w:rsidR="0047110E" w:rsidTr="00C04042">
        <w:tc>
          <w:tcPr>
            <w:tcW w:w="1384" w:type="dxa"/>
          </w:tcPr>
          <w:p w:rsidR="00D3740B" w:rsidRDefault="0047110E" w:rsidP="0047110E">
            <w:r w:rsidRPr="006051A1">
              <w:rPr>
                <w:rFonts w:eastAsia="Calibri"/>
                <w:b/>
                <w:sz w:val="24"/>
                <w:szCs w:val="24"/>
              </w:rPr>
              <w:t>1. Находить и извлекать информацию</w:t>
            </w:r>
          </w:p>
        </w:tc>
        <w:tc>
          <w:tcPr>
            <w:tcW w:w="4253" w:type="dxa"/>
          </w:tcPr>
          <w:p w:rsidR="0047110E" w:rsidRPr="006051A1" w:rsidRDefault="0047110E" w:rsidP="0047110E">
            <w:pPr>
              <w:rPr>
                <w:rFonts w:eastAsia="Calibri"/>
                <w:sz w:val="24"/>
                <w:szCs w:val="24"/>
              </w:rPr>
            </w:pPr>
            <w:r w:rsidRPr="006051A1">
              <w:rPr>
                <w:rFonts w:eastAsia="Calibri"/>
                <w:sz w:val="24"/>
                <w:szCs w:val="24"/>
              </w:rPr>
              <w:t>1.1</w:t>
            </w:r>
            <w:r>
              <w:rPr>
                <w:rFonts w:eastAsia="Calibri"/>
                <w:sz w:val="24"/>
                <w:szCs w:val="24"/>
              </w:rPr>
              <w:t>.</w:t>
            </w:r>
            <w:r w:rsidRPr="006051A1">
              <w:rPr>
                <w:rFonts w:eastAsia="Calibri"/>
                <w:sz w:val="24"/>
                <w:szCs w:val="24"/>
              </w:rPr>
              <w:t xml:space="preserve"> Определять место, где содержится искомая информация (фрагмент текста, гиперссылка, ссылка на сайт и т.д.)</w:t>
            </w:r>
            <w:r w:rsidR="002C0FED">
              <w:rPr>
                <w:rFonts w:eastAsia="Calibri"/>
                <w:sz w:val="24"/>
                <w:szCs w:val="24"/>
              </w:rPr>
              <w:t>.</w:t>
            </w:r>
          </w:p>
          <w:p w:rsidR="0047110E" w:rsidRPr="006051A1" w:rsidRDefault="00C04042" w:rsidP="00C04042">
            <w:pPr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1.2. </w:t>
            </w:r>
            <w:r w:rsidR="0047110E" w:rsidRPr="006051A1">
              <w:rPr>
                <w:rFonts w:eastAsia="Calibri"/>
                <w:sz w:val="24"/>
                <w:szCs w:val="24"/>
              </w:rPr>
              <w:t>Находить и извлекать одну или несколько единиц информации</w:t>
            </w:r>
          </w:p>
          <w:p w:rsidR="0047110E" w:rsidRPr="006051A1" w:rsidRDefault="0047110E" w:rsidP="0047110E">
            <w:pPr>
              <w:rPr>
                <w:rFonts w:eastAsia="Calibri"/>
                <w:sz w:val="24"/>
                <w:szCs w:val="24"/>
              </w:rPr>
            </w:pPr>
            <w:r w:rsidRPr="006051A1">
              <w:rPr>
                <w:rFonts w:eastAsia="Calibri"/>
                <w:sz w:val="24"/>
                <w:szCs w:val="24"/>
              </w:rPr>
              <w:t>1.2.1</w:t>
            </w:r>
            <w:r>
              <w:rPr>
                <w:rFonts w:eastAsia="Calibri"/>
                <w:sz w:val="24"/>
                <w:szCs w:val="24"/>
              </w:rPr>
              <w:t>.</w:t>
            </w:r>
            <w:r w:rsidRPr="006051A1">
              <w:rPr>
                <w:rFonts w:eastAsia="Calibri"/>
                <w:sz w:val="24"/>
                <w:szCs w:val="24"/>
              </w:rPr>
              <w:t xml:space="preserve"> Находить и извлекать одну или несколько единиц информации, расположенных в одном фрагменте текста</w:t>
            </w:r>
            <w:r w:rsidR="002C0FED">
              <w:rPr>
                <w:rFonts w:eastAsia="Calibri"/>
                <w:sz w:val="24"/>
                <w:szCs w:val="24"/>
              </w:rPr>
              <w:t>.</w:t>
            </w:r>
          </w:p>
          <w:p w:rsidR="0047110E" w:rsidRPr="006051A1" w:rsidRDefault="00C04042" w:rsidP="00C04042">
            <w:pPr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1.2.2. </w:t>
            </w:r>
            <w:r w:rsidR="0047110E" w:rsidRPr="006051A1">
              <w:rPr>
                <w:rFonts w:eastAsia="Calibri"/>
                <w:sz w:val="24"/>
                <w:szCs w:val="24"/>
              </w:rPr>
              <w:t>Находить и извлекать несколько единиц информации, расположенных в разных фрагментах текста</w:t>
            </w:r>
            <w:r w:rsidR="002C0FED">
              <w:rPr>
                <w:rFonts w:eastAsia="Calibri"/>
                <w:sz w:val="24"/>
                <w:szCs w:val="24"/>
              </w:rPr>
              <w:t>.</w:t>
            </w:r>
          </w:p>
          <w:p w:rsidR="00D3740B" w:rsidRDefault="00C04042" w:rsidP="00C04042">
            <w:pPr>
              <w:contextualSpacing/>
            </w:pPr>
            <w:r>
              <w:rPr>
                <w:rFonts w:eastAsia="Calibri"/>
                <w:sz w:val="24"/>
                <w:szCs w:val="24"/>
              </w:rPr>
              <w:t xml:space="preserve">1.3. </w:t>
            </w:r>
            <w:r w:rsidR="0047110E" w:rsidRPr="0047110E">
              <w:rPr>
                <w:rFonts w:eastAsia="Calibri"/>
                <w:sz w:val="24"/>
                <w:szCs w:val="24"/>
              </w:rPr>
              <w:t>Определять наличие/отсутствие информации</w:t>
            </w:r>
            <w:r w:rsidR="002C0FE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934" w:type="dxa"/>
          </w:tcPr>
          <w:p w:rsidR="0047110E" w:rsidRPr="00FC7E28" w:rsidRDefault="0047110E" w:rsidP="00A03D4A">
            <w:pPr>
              <w:pStyle w:val="1"/>
            </w:pPr>
            <w:r w:rsidRPr="00FC7E28">
              <w:t>1.</w:t>
            </w:r>
            <w:r w:rsidRPr="00FC7E28">
              <w:tab/>
              <w:t>Поиск и выявление</w:t>
            </w:r>
            <w:r>
              <w:t xml:space="preserve"> явной информации, расположенной в одном /в разных фрагментах текста</w:t>
            </w:r>
            <w:r w:rsidR="00A03D4A">
              <w:t xml:space="preserve">: </w:t>
            </w:r>
            <w:r w:rsidRPr="00FC7E28">
              <w:t>даты, имена, географические названия</w:t>
            </w:r>
            <w:r w:rsidR="00A03D4A">
              <w:t xml:space="preserve">, меры длины и весов и т.п. </w:t>
            </w:r>
            <w:proofErr w:type="gramStart"/>
            <w:r w:rsidR="00A03D4A">
              <w:t>(Вопросы:</w:t>
            </w:r>
            <w:proofErr w:type="gramEnd"/>
            <w:r w:rsidR="00A03D4A">
              <w:t xml:space="preserve"> Что? Где? Когда? </w:t>
            </w:r>
            <w:proofErr w:type="gramStart"/>
            <w:r w:rsidR="00A03D4A">
              <w:t>Кто?)</w:t>
            </w:r>
            <w:proofErr w:type="gramEnd"/>
          </w:p>
          <w:p w:rsidR="00C04042" w:rsidRDefault="00C04042" w:rsidP="00C04042">
            <w:pPr>
              <w:pStyle w:val="1"/>
            </w:pPr>
          </w:p>
          <w:p w:rsidR="0047110E" w:rsidRDefault="00C04042" w:rsidP="00C04042">
            <w:pPr>
              <w:pStyle w:val="1"/>
            </w:pPr>
            <w:r>
              <w:t xml:space="preserve">2. </w:t>
            </w:r>
            <w:r w:rsidR="00A03D4A">
              <w:t>Работа с картой</w:t>
            </w:r>
            <w:r w:rsidR="0047110E" w:rsidRPr="00FC7E28">
              <w:t>:</w:t>
            </w:r>
            <w:r w:rsidR="0047110E">
              <w:t xml:space="preserve"> </w:t>
            </w:r>
            <w:r w:rsidRPr="00FC7E28">
              <w:t>Поиск и выявление</w:t>
            </w:r>
            <w:r>
              <w:t xml:space="preserve"> явной информации, расположенной в одном /в разных фрагментах карты.</w:t>
            </w:r>
          </w:p>
        </w:tc>
      </w:tr>
      <w:tr w:rsidR="0047110E" w:rsidTr="00C04042">
        <w:tc>
          <w:tcPr>
            <w:tcW w:w="1384" w:type="dxa"/>
          </w:tcPr>
          <w:p w:rsidR="00D3740B" w:rsidRDefault="0047110E" w:rsidP="0047110E">
            <w:pPr>
              <w:jc w:val="both"/>
            </w:pPr>
            <w:r w:rsidRPr="006051A1">
              <w:rPr>
                <w:rFonts w:eastAsia="Calibri"/>
                <w:b/>
                <w:color w:val="000000"/>
                <w:sz w:val="24"/>
                <w:szCs w:val="24"/>
              </w:rPr>
              <w:t>2. Интегрировать и интерпретировать информацию</w:t>
            </w:r>
          </w:p>
        </w:tc>
        <w:tc>
          <w:tcPr>
            <w:tcW w:w="4253" w:type="dxa"/>
          </w:tcPr>
          <w:p w:rsidR="0047110E" w:rsidRPr="006051A1" w:rsidRDefault="0047110E" w:rsidP="0047110E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2.1. Понимать </w:t>
            </w:r>
            <w:proofErr w:type="spellStart"/>
            <w:r w:rsidRPr="006051A1">
              <w:rPr>
                <w:rFonts w:eastAsia="Calibri"/>
                <w:color w:val="000000"/>
                <w:sz w:val="24"/>
                <w:szCs w:val="24"/>
              </w:rPr>
              <w:t>фактологическую</w:t>
            </w:r>
            <w:proofErr w:type="spellEnd"/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информацию (сюжет, последовательность событий и т.п.)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47110E" w:rsidRPr="006051A1" w:rsidRDefault="00C04042" w:rsidP="00C04042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2.2. </w:t>
            </w:r>
            <w:r w:rsidR="0047110E" w:rsidRPr="006051A1">
              <w:rPr>
                <w:rFonts w:eastAsia="Calibri"/>
                <w:color w:val="000000"/>
                <w:sz w:val="24"/>
                <w:szCs w:val="24"/>
              </w:rPr>
              <w:t>Понимать смысловую структуру текста (определять тему, главную мысль/идею, назначение текста)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47110E" w:rsidRPr="006051A1" w:rsidRDefault="0047110E" w:rsidP="0047110E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>2.3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Понимать значение неизвестного слова или выражения на основе контекста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47110E" w:rsidRPr="006051A1" w:rsidRDefault="0047110E" w:rsidP="0047110E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>2.4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Устанавливать скрытые связи между событиями или утверждениями (причинно-следственные отношения, отношения аргумент –  контраргумент, тезис – пример, сходство – различие и 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lastRenderedPageBreak/>
              <w:t>др.)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47110E" w:rsidRPr="006051A1" w:rsidRDefault="00C04042" w:rsidP="00C04042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2.5.</w:t>
            </w:r>
            <w:r w:rsidR="0047110E" w:rsidRPr="006051A1">
              <w:rPr>
                <w:rFonts w:eastAsia="Calibri"/>
                <w:color w:val="000000"/>
                <w:sz w:val="24"/>
                <w:szCs w:val="24"/>
              </w:rPr>
              <w:t xml:space="preserve"> Соотносить визуальное изображение с вербальным текстом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47110E" w:rsidRPr="006051A1" w:rsidRDefault="0047110E" w:rsidP="0047110E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2.6. Формулировать выводы </w:t>
            </w:r>
            <w:r w:rsidRPr="006051A1">
              <w:rPr>
                <w:rFonts w:eastAsia="Calibri"/>
                <w:sz w:val="24"/>
                <w:szCs w:val="24"/>
              </w:rPr>
              <w:t>на основе обобщения отдельных частей текста</w:t>
            </w:r>
            <w:r w:rsidR="002C0FED">
              <w:rPr>
                <w:rFonts w:eastAsia="Calibri"/>
                <w:sz w:val="24"/>
                <w:szCs w:val="24"/>
              </w:rPr>
              <w:t>.</w:t>
            </w:r>
          </w:p>
          <w:p w:rsidR="0047110E" w:rsidRPr="006051A1" w:rsidRDefault="0047110E" w:rsidP="0047110E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>2.7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Понимать чувства, мотивы, характеры героев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D3740B" w:rsidRDefault="0047110E" w:rsidP="00AA368B">
            <w:pPr>
              <w:jc w:val="both"/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>2.8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Понимать концептуальную информацию (авторскую позицию, коммуникативное намерение)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34" w:type="dxa"/>
          </w:tcPr>
          <w:p w:rsidR="00A03D4A" w:rsidRDefault="00A03D4A" w:rsidP="00A03D4A">
            <w:pPr>
              <w:pStyle w:val="1"/>
            </w:pPr>
            <w:r>
              <w:lastRenderedPageBreak/>
              <w:t>1.</w:t>
            </w:r>
            <w:r w:rsidR="00782E1F">
              <w:t xml:space="preserve"> </w:t>
            </w:r>
            <w:r>
              <w:t>А</w:t>
            </w:r>
            <w:r w:rsidRPr="00FC7E28">
              <w:t>нализ,</w:t>
            </w:r>
            <w:r w:rsidR="00C04042">
              <w:t xml:space="preserve"> синтез исторической информации</w:t>
            </w:r>
            <w:r>
              <w:t xml:space="preserve"> </w:t>
            </w:r>
            <w:r w:rsidR="00AA368B">
              <w:t>(</w:t>
            </w:r>
            <w:r w:rsidRPr="00FC7E28">
              <w:t>затронутые проблемы</w:t>
            </w:r>
            <w:r>
              <w:t xml:space="preserve">, </w:t>
            </w:r>
            <w:r w:rsidRPr="00FC7E28">
              <w:t>процессы и явления</w:t>
            </w:r>
            <w:r>
              <w:t xml:space="preserve">, </w:t>
            </w:r>
            <w:r w:rsidRPr="00FC7E28">
              <w:t>причинно-следственные связи</w:t>
            </w:r>
            <w:r>
              <w:t xml:space="preserve">, </w:t>
            </w:r>
            <w:r w:rsidRPr="00FC7E28">
              <w:t>динамика</w:t>
            </w:r>
            <w:r>
              <w:t xml:space="preserve">, </w:t>
            </w:r>
            <w:r w:rsidRPr="00FC7E28">
              <w:t>сравнение</w:t>
            </w:r>
            <w:r>
              <w:t xml:space="preserve">, </w:t>
            </w:r>
            <w:r w:rsidRPr="00FC7E28">
              <w:t>определение характера, принадлежности, типологии событий и явлений</w:t>
            </w:r>
            <w:r>
              <w:t xml:space="preserve">, </w:t>
            </w:r>
            <w:r w:rsidR="00782E1F">
              <w:t xml:space="preserve">выводы, смысл </w:t>
            </w:r>
            <w:r w:rsidR="00AA368B">
              <w:t>и исторический контекст)</w:t>
            </w:r>
            <w:r w:rsidR="00782E1F">
              <w:t>.</w:t>
            </w:r>
          </w:p>
          <w:p w:rsidR="00782E1F" w:rsidRDefault="00782E1F" w:rsidP="00782E1F">
            <w:pPr>
              <w:pStyle w:val="1"/>
            </w:pPr>
          </w:p>
          <w:p w:rsidR="00782E1F" w:rsidRPr="00FC7E28" w:rsidRDefault="00A03D4A" w:rsidP="00782E1F">
            <w:pPr>
              <w:pStyle w:val="1"/>
            </w:pPr>
            <w:r>
              <w:t>2</w:t>
            </w:r>
            <w:r w:rsidR="00782E1F">
              <w:t>.</w:t>
            </w:r>
            <w:r w:rsidR="00782E1F" w:rsidRPr="00FC7E28">
              <w:t xml:space="preserve"> Понимание исторических терминов (понятий) (контекст текста, ссылки на другие источники информации).</w:t>
            </w:r>
          </w:p>
          <w:p w:rsidR="00782E1F" w:rsidRPr="00FC7E28" w:rsidRDefault="00782E1F" w:rsidP="00A03D4A">
            <w:pPr>
              <w:pStyle w:val="1"/>
            </w:pPr>
          </w:p>
          <w:p w:rsidR="00782E1F" w:rsidRDefault="00782E1F" w:rsidP="00782E1F">
            <w:pPr>
              <w:pStyle w:val="1"/>
            </w:pPr>
            <w:r>
              <w:t xml:space="preserve">3. </w:t>
            </w:r>
            <w:r w:rsidRPr="00FC7E28">
              <w:t>Работа с хронологией (линия историческое время)</w:t>
            </w:r>
            <w:r>
              <w:t>: последовательность событий, перевод дат, соотнесение дат с веком, с исторической эпохой.</w:t>
            </w:r>
          </w:p>
          <w:p w:rsidR="00782E1F" w:rsidRPr="00FC7E28" w:rsidRDefault="00782E1F" w:rsidP="00782E1F">
            <w:pPr>
              <w:pStyle w:val="1"/>
            </w:pPr>
          </w:p>
          <w:p w:rsidR="00782E1F" w:rsidRPr="00FC7E28" w:rsidRDefault="00782E1F" w:rsidP="00782E1F">
            <w:pPr>
              <w:pStyle w:val="1"/>
            </w:pPr>
            <w:r>
              <w:t xml:space="preserve">4. </w:t>
            </w:r>
            <w:r w:rsidRPr="00FC7E28">
              <w:t>Анализ  визуальных источников, соотнесение с информацией письменных текстов.</w:t>
            </w:r>
          </w:p>
          <w:p w:rsidR="00D3740B" w:rsidRDefault="00D3740B" w:rsidP="00782E1F">
            <w:pPr>
              <w:pStyle w:val="1"/>
            </w:pPr>
          </w:p>
          <w:p w:rsidR="00782E1F" w:rsidRDefault="00782E1F" w:rsidP="00782E1F">
            <w:pPr>
              <w:pStyle w:val="1"/>
            </w:pPr>
            <w:r>
              <w:t xml:space="preserve">5. </w:t>
            </w:r>
            <w:r w:rsidRPr="00FC7E28">
              <w:t xml:space="preserve">Определение </w:t>
            </w:r>
            <w:r>
              <w:t xml:space="preserve">позиции </w:t>
            </w:r>
            <w:r w:rsidRPr="00FC7E28">
              <w:t>автора</w:t>
            </w:r>
            <w:r>
              <w:t xml:space="preserve"> (во времени и пространстве)</w:t>
            </w:r>
            <w:r w:rsidRPr="00FC7E28">
              <w:t>, авторской то</w:t>
            </w:r>
            <w:r>
              <w:t>чки зрения, аргументация автора, цели написания (создания) текста.</w:t>
            </w:r>
          </w:p>
          <w:p w:rsidR="00782E1F" w:rsidRDefault="00782E1F" w:rsidP="00782E1F">
            <w:pPr>
              <w:pStyle w:val="1"/>
            </w:pPr>
          </w:p>
          <w:p w:rsidR="00607580" w:rsidRDefault="00782E1F" w:rsidP="00607580">
            <w:pPr>
              <w:pStyle w:val="1"/>
            </w:pPr>
            <w:r>
              <w:t xml:space="preserve">6. Работа с картой: </w:t>
            </w:r>
            <w:r w:rsidRPr="00FC7E28">
              <w:t>устанавливать связи между географическим положением и …</w:t>
            </w:r>
            <w:r>
              <w:t xml:space="preserve">, </w:t>
            </w:r>
            <w:r w:rsidRPr="00FC7E28">
              <w:t xml:space="preserve">определять на основе </w:t>
            </w:r>
            <w:r w:rsidR="00607580">
              <w:t>сравнения карт (других источников) изменения, соответствия, объяснять изменения с точки зрения (в данном случае могут быть представлены различные основания).</w:t>
            </w:r>
          </w:p>
        </w:tc>
      </w:tr>
      <w:tr w:rsidR="0047110E" w:rsidTr="00C04042">
        <w:tc>
          <w:tcPr>
            <w:tcW w:w="1384" w:type="dxa"/>
          </w:tcPr>
          <w:p w:rsidR="00D3740B" w:rsidRDefault="0047110E" w:rsidP="0047110E">
            <w:pPr>
              <w:jc w:val="both"/>
            </w:pPr>
            <w:r w:rsidRPr="006051A1">
              <w:rPr>
                <w:rFonts w:eastAsia="Calibri"/>
                <w:b/>
                <w:color w:val="000000"/>
                <w:sz w:val="24"/>
                <w:szCs w:val="24"/>
              </w:rPr>
              <w:lastRenderedPageBreak/>
              <w:t>3. Осмысливать и оценивать содержание и форму текста</w:t>
            </w:r>
          </w:p>
        </w:tc>
        <w:tc>
          <w:tcPr>
            <w:tcW w:w="4253" w:type="dxa"/>
          </w:tcPr>
          <w:p w:rsidR="0047110E" w:rsidRPr="006051A1" w:rsidRDefault="0047110E" w:rsidP="0047110E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>3.1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Оценивать содержание текста или его элементов (примеров, аргументов, иллюстраций и т.п.) относительно целей автора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47110E" w:rsidRPr="006051A1" w:rsidRDefault="0047110E" w:rsidP="0047110E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>3.2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Оценивать форму текста (структуру, стиль и т.д.), целесообразность использованных автором приемов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47110E" w:rsidRPr="006051A1" w:rsidRDefault="00C04042" w:rsidP="00C04042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3.3. </w:t>
            </w:r>
            <w:r w:rsidR="0047110E" w:rsidRPr="006051A1">
              <w:rPr>
                <w:rFonts w:eastAsia="Calibri"/>
                <w:color w:val="000000"/>
                <w:sz w:val="24"/>
                <w:szCs w:val="24"/>
              </w:rPr>
              <w:t>Понимать назначение структурной единицы текста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47110E" w:rsidRPr="006051A1" w:rsidRDefault="0047110E" w:rsidP="0047110E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>3.4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Оценивать полноту, достоверность информации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47110E" w:rsidRPr="006051A1" w:rsidRDefault="0047110E" w:rsidP="0047110E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>3.5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Обнаруживать противоречия, содержащиеся в одном или нескольких текстах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D3740B" w:rsidRDefault="0047110E" w:rsidP="0047110E">
            <w:pPr>
              <w:jc w:val="both"/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>3.6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Высказывать и обосновывать собственную точку зрения по вопросу, обсуждаемому в тексте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34" w:type="dxa"/>
          </w:tcPr>
          <w:p w:rsidR="00AA368B" w:rsidRDefault="00AA368B" w:rsidP="00AA368B">
            <w:pPr>
              <w:pStyle w:val="1"/>
            </w:pPr>
            <w:r>
              <w:t>1. Работа с историческими источниками и текстами историков: определять</w:t>
            </w:r>
            <w:r w:rsidRPr="00FC7E28">
              <w:t xml:space="preserve"> объективность (тенденциозность) автора</w:t>
            </w:r>
            <w:r>
              <w:t xml:space="preserve">, стилистические </w:t>
            </w:r>
            <w:r w:rsidRPr="00FC7E28">
              <w:t>особенности</w:t>
            </w:r>
            <w:r>
              <w:t>, концептуальные основания, противоречия.</w:t>
            </w:r>
          </w:p>
          <w:p w:rsidR="00AA368B" w:rsidRDefault="00AA368B" w:rsidP="00782E1F">
            <w:pPr>
              <w:pStyle w:val="1"/>
            </w:pPr>
          </w:p>
          <w:p w:rsidR="00AA368B" w:rsidRDefault="00AA368B" w:rsidP="00782E1F">
            <w:pPr>
              <w:pStyle w:val="1"/>
            </w:pPr>
            <w:r>
              <w:t>2. Оценивать полноту информации, предполагать какой информации не хватает для описания и/понимания событий (явлений, процессов).</w:t>
            </w:r>
          </w:p>
          <w:p w:rsidR="00AA368B" w:rsidRDefault="00AA368B" w:rsidP="00782E1F">
            <w:pPr>
              <w:pStyle w:val="1"/>
            </w:pPr>
          </w:p>
          <w:p w:rsidR="00AA368B" w:rsidRPr="00FC7E28" w:rsidRDefault="00AA368B" w:rsidP="00AA368B">
            <w:pPr>
              <w:pStyle w:val="1"/>
            </w:pPr>
            <w:r>
              <w:t>3. Определять з</w:t>
            </w:r>
            <w:r w:rsidRPr="00FC7E28">
              <w:t>начение конкретного исторического источника для описания события (явления, процесса) – Какой информации не хватает, какую область лучше описывает и т.п.</w:t>
            </w:r>
          </w:p>
          <w:p w:rsidR="00AA368B" w:rsidRDefault="00AA368B" w:rsidP="00AA368B">
            <w:pPr>
              <w:pStyle w:val="1"/>
            </w:pPr>
          </w:p>
          <w:p w:rsidR="00D3740B" w:rsidRDefault="00AA368B" w:rsidP="00C04042">
            <w:pPr>
              <w:pStyle w:val="1"/>
            </w:pPr>
            <w:r>
              <w:t>4. Формулирование собственной позиции. Умение обосновывать собственную позицию с помощью фактов. Выстраивать собственную систему аргументации.</w:t>
            </w:r>
          </w:p>
        </w:tc>
      </w:tr>
      <w:tr w:rsidR="0047110E" w:rsidTr="00C04042">
        <w:tc>
          <w:tcPr>
            <w:tcW w:w="1384" w:type="dxa"/>
          </w:tcPr>
          <w:p w:rsidR="00D3740B" w:rsidRDefault="0047110E" w:rsidP="0047110E">
            <w:pPr>
              <w:jc w:val="both"/>
            </w:pPr>
            <w:r w:rsidRPr="006051A1">
              <w:rPr>
                <w:rFonts w:eastAsia="Calibri"/>
                <w:b/>
                <w:iCs/>
                <w:color w:val="000000"/>
                <w:sz w:val="24"/>
                <w:szCs w:val="24"/>
              </w:rPr>
              <w:t>4. Использов</w:t>
            </w:r>
            <w:r w:rsidRPr="006051A1">
              <w:rPr>
                <w:rFonts w:eastAsia="Calibri"/>
                <w:b/>
                <w:iCs/>
                <w:color w:val="000000"/>
                <w:sz w:val="24"/>
                <w:szCs w:val="24"/>
              </w:rPr>
              <w:lastRenderedPageBreak/>
              <w:t>ать информацию из текста</w:t>
            </w:r>
          </w:p>
        </w:tc>
        <w:tc>
          <w:tcPr>
            <w:tcW w:w="4253" w:type="dxa"/>
          </w:tcPr>
          <w:p w:rsidR="0047110E" w:rsidRPr="006051A1" w:rsidRDefault="0047110E" w:rsidP="0047110E">
            <w:pPr>
              <w:jc w:val="both"/>
              <w:rPr>
                <w:rFonts w:eastAsia="Calibri"/>
                <w:sz w:val="24"/>
                <w:szCs w:val="24"/>
              </w:rPr>
            </w:pPr>
            <w:r w:rsidRPr="006051A1">
              <w:rPr>
                <w:rFonts w:eastAsia="Calibri"/>
                <w:sz w:val="24"/>
                <w:szCs w:val="24"/>
              </w:rPr>
              <w:lastRenderedPageBreak/>
              <w:t>4.1</w:t>
            </w:r>
            <w:r w:rsidR="00C04042">
              <w:rPr>
                <w:rFonts w:eastAsia="Calibri"/>
                <w:sz w:val="24"/>
                <w:szCs w:val="24"/>
              </w:rPr>
              <w:t>.</w:t>
            </w:r>
            <w:r w:rsidRPr="006051A1">
              <w:rPr>
                <w:rFonts w:eastAsia="Calibri"/>
                <w:sz w:val="24"/>
                <w:szCs w:val="24"/>
              </w:rPr>
              <w:t xml:space="preserve"> Использовать информацию из текста для решения практической </w:t>
            </w:r>
            <w:r w:rsidRPr="006051A1">
              <w:rPr>
                <w:rFonts w:eastAsia="Calibri"/>
                <w:sz w:val="24"/>
                <w:szCs w:val="24"/>
              </w:rPr>
              <w:lastRenderedPageBreak/>
              <w:t xml:space="preserve">задачи 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(планирование поездки, выбор телефона и т.п.) </w:t>
            </w:r>
            <w:r w:rsidRPr="006051A1">
              <w:rPr>
                <w:rFonts w:eastAsia="Calibri"/>
                <w:sz w:val="24"/>
                <w:szCs w:val="24"/>
              </w:rPr>
              <w:t xml:space="preserve"> без привлечения фоновых знаний</w:t>
            </w:r>
            <w:r w:rsidR="002C0FED">
              <w:rPr>
                <w:rFonts w:eastAsia="Calibri"/>
                <w:sz w:val="24"/>
                <w:szCs w:val="24"/>
              </w:rPr>
              <w:t>.</w:t>
            </w:r>
            <w:r w:rsidRPr="006051A1">
              <w:rPr>
                <w:rFonts w:eastAsia="Calibri"/>
                <w:sz w:val="24"/>
                <w:szCs w:val="24"/>
              </w:rPr>
              <w:t xml:space="preserve"> </w:t>
            </w:r>
          </w:p>
          <w:p w:rsidR="0047110E" w:rsidRPr="006051A1" w:rsidRDefault="0047110E" w:rsidP="0047110E">
            <w:pPr>
              <w:rPr>
                <w:rFonts w:eastAsia="Calibri"/>
                <w:sz w:val="24"/>
                <w:szCs w:val="24"/>
              </w:rPr>
            </w:pPr>
            <w:r w:rsidRPr="006051A1">
              <w:rPr>
                <w:rFonts w:eastAsia="Calibri"/>
                <w:sz w:val="24"/>
                <w:szCs w:val="24"/>
              </w:rPr>
              <w:t>4.2</w:t>
            </w:r>
            <w:r w:rsidR="00C04042">
              <w:rPr>
                <w:rFonts w:eastAsia="Calibri"/>
                <w:sz w:val="24"/>
                <w:szCs w:val="24"/>
              </w:rPr>
              <w:t>.</w:t>
            </w:r>
            <w:r w:rsidRPr="006051A1">
              <w:rPr>
                <w:rFonts w:eastAsia="Calibri"/>
                <w:sz w:val="24"/>
                <w:szCs w:val="24"/>
              </w:rPr>
              <w:t xml:space="preserve"> Использовать информацию из текста для решения практической задачи с привлечением фоновых знаний</w:t>
            </w:r>
            <w:r w:rsidR="002C0FED">
              <w:rPr>
                <w:rFonts w:eastAsia="Calibri"/>
                <w:sz w:val="24"/>
                <w:szCs w:val="24"/>
              </w:rPr>
              <w:t>.</w:t>
            </w:r>
            <w:r w:rsidRPr="006051A1">
              <w:rPr>
                <w:rFonts w:eastAsia="Calibri"/>
                <w:sz w:val="24"/>
                <w:szCs w:val="24"/>
              </w:rPr>
              <w:t xml:space="preserve"> </w:t>
            </w:r>
          </w:p>
          <w:p w:rsidR="0047110E" w:rsidRPr="006051A1" w:rsidRDefault="0047110E" w:rsidP="0047110E">
            <w:pPr>
              <w:rPr>
                <w:rFonts w:eastAsia="Calibri"/>
                <w:sz w:val="24"/>
                <w:szCs w:val="24"/>
              </w:rPr>
            </w:pPr>
            <w:r w:rsidRPr="006051A1">
              <w:rPr>
                <w:rFonts w:eastAsia="Calibri"/>
                <w:sz w:val="24"/>
                <w:szCs w:val="24"/>
              </w:rPr>
              <w:t>4.3</w:t>
            </w:r>
            <w:r w:rsidR="00C04042">
              <w:rPr>
                <w:rFonts w:eastAsia="Calibri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Формулировать на </w:t>
            </w:r>
            <w:proofErr w:type="gramStart"/>
            <w:r w:rsidRPr="006051A1">
              <w:rPr>
                <w:rFonts w:eastAsia="Calibri"/>
                <w:color w:val="000000"/>
                <w:sz w:val="24"/>
                <w:szCs w:val="24"/>
              </w:rPr>
              <w:t>основе</w:t>
            </w:r>
            <w:proofErr w:type="gramEnd"/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6051A1">
              <w:rPr>
                <w:rFonts w:eastAsia="Calibri"/>
                <w:sz w:val="24"/>
                <w:szCs w:val="24"/>
              </w:rPr>
              <w:t xml:space="preserve">полученной из текста 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>информации собственную гипотезу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47110E" w:rsidRPr="006051A1" w:rsidRDefault="0047110E" w:rsidP="0047110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>4.4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Прогнозировать события, течение процесса, результаты эксперимента на основе информации текста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47110E" w:rsidRPr="006051A1" w:rsidRDefault="0047110E" w:rsidP="0047110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6051A1">
              <w:rPr>
                <w:rFonts w:eastAsia="Calibri"/>
                <w:color w:val="000000"/>
                <w:sz w:val="24"/>
                <w:szCs w:val="24"/>
              </w:rPr>
              <w:t>4.5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Предлагать интерпретацию нового явления, принадлежащего к тому же классу явлений, который обсуждается в тексте (в том числе </w:t>
            </w:r>
            <w:r w:rsidRPr="006051A1">
              <w:rPr>
                <w:rFonts w:eastAsia="Calibri"/>
                <w:sz w:val="24"/>
                <w:szCs w:val="24"/>
              </w:rPr>
              <w:t>с переносом из одной предметной области в другую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>)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D3740B" w:rsidRDefault="0047110E" w:rsidP="0047110E">
            <w:r w:rsidRPr="006051A1">
              <w:rPr>
                <w:rFonts w:eastAsia="Calibri"/>
                <w:color w:val="000000"/>
                <w:sz w:val="24"/>
                <w:szCs w:val="24"/>
              </w:rPr>
              <w:t>4.6</w:t>
            </w:r>
            <w:r w:rsidR="00C04042">
              <w:rPr>
                <w:rFonts w:eastAsia="Calibri"/>
                <w:color w:val="000000"/>
                <w:sz w:val="24"/>
                <w:szCs w:val="24"/>
              </w:rPr>
              <w:t>.</w:t>
            </w:r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Выявлять связь между </w:t>
            </w:r>
            <w:proofErr w:type="gramStart"/>
            <w:r w:rsidRPr="006051A1">
              <w:rPr>
                <w:rFonts w:eastAsia="Calibri"/>
                <w:color w:val="000000"/>
                <w:sz w:val="24"/>
                <w:szCs w:val="24"/>
              </w:rPr>
              <w:t>прочитанным</w:t>
            </w:r>
            <w:proofErr w:type="gramEnd"/>
            <w:r w:rsidRPr="006051A1">
              <w:rPr>
                <w:rFonts w:eastAsia="Calibri"/>
                <w:color w:val="000000"/>
                <w:sz w:val="24"/>
                <w:szCs w:val="24"/>
              </w:rPr>
              <w:t xml:space="preserve"> и современной реальностью</w:t>
            </w:r>
            <w:r w:rsidR="002C0FE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34" w:type="dxa"/>
          </w:tcPr>
          <w:p w:rsidR="00D3740B" w:rsidRDefault="00AA368B" w:rsidP="00A03D4A">
            <w:pPr>
              <w:pStyle w:val="1"/>
            </w:pPr>
            <w:r>
              <w:lastRenderedPageBreak/>
              <w:t xml:space="preserve">Сравнивать исторические события (явления, процессы) во времени и </w:t>
            </w:r>
            <w:r>
              <w:lastRenderedPageBreak/>
              <w:t>пространстве – проводить исторические параллели.</w:t>
            </w:r>
          </w:p>
          <w:p w:rsidR="00AA368B" w:rsidRDefault="00AA368B" w:rsidP="00A03D4A">
            <w:pPr>
              <w:pStyle w:val="1"/>
            </w:pPr>
          </w:p>
          <w:p w:rsidR="00AA368B" w:rsidRDefault="00AA368B" w:rsidP="00A03D4A">
            <w:pPr>
              <w:pStyle w:val="1"/>
            </w:pPr>
            <w:r>
              <w:t>На основе информации и контекстных знаний решать учебные, познавательные задания.</w:t>
            </w:r>
          </w:p>
          <w:p w:rsidR="00AA368B" w:rsidRDefault="00AA368B" w:rsidP="00A03D4A">
            <w:pPr>
              <w:pStyle w:val="1"/>
            </w:pPr>
          </w:p>
          <w:p w:rsidR="00AA368B" w:rsidRDefault="00AA368B" w:rsidP="00C04042">
            <w:pPr>
              <w:pStyle w:val="1"/>
            </w:pPr>
            <w:r>
              <w:t>Объяснять исторические метафоры.</w:t>
            </w:r>
          </w:p>
        </w:tc>
      </w:tr>
    </w:tbl>
    <w:p w:rsidR="00782E1F" w:rsidRDefault="00782E1F" w:rsidP="00A03D4A">
      <w:pPr>
        <w:pStyle w:val="1"/>
      </w:pPr>
    </w:p>
    <w:p w:rsidR="003D4744" w:rsidRDefault="00732AAC" w:rsidP="00FC53C2">
      <w:pPr>
        <w:pStyle w:val="1"/>
        <w:ind w:firstLine="708"/>
      </w:pPr>
      <w:r>
        <w:t>При составлении заданий важна и форма вопроса и информация, которая может содержаться в вопросе. Иногда вопросы и задания на сложные умения могут быть представлены в тестовой форме, в вопросах с кратким ответом. При формулировании вопроса на аргументацию и доказательство, особенно в 5-9 классах, необходимо формулировать утверждения, которые школьник должен объяснить, используя информацию из текста или контекстные знания. Вопросы не должны быть «закрыты». Задания к текстам также часто требуют определенной инструкции (что и как должен сделать учащийся, чтобы выполнить задание или ответить на вопрос).</w:t>
      </w:r>
    </w:p>
    <w:p w:rsidR="00C04042" w:rsidRPr="003D4744" w:rsidRDefault="00732AAC" w:rsidP="00FC53C2">
      <w:pPr>
        <w:pStyle w:val="1"/>
        <w:ind w:firstLine="708"/>
      </w:pPr>
      <w:r>
        <w:t>Очень важно при подборе текстов и составлении заданий</w:t>
      </w:r>
      <w:r w:rsidR="00FC53C2">
        <w:t>,</w:t>
      </w:r>
      <w:r>
        <w:t xml:space="preserve">  точно понимать</w:t>
      </w:r>
      <w:r w:rsidR="00FC53C2">
        <w:t xml:space="preserve"> на какие содержательные (исторические) вопросы можно </w:t>
      </w:r>
      <w:proofErr w:type="gramStart"/>
      <w:r w:rsidR="00FC53C2">
        <w:t>ответить</w:t>
      </w:r>
      <w:proofErr w:type="gramEnd"/>
      <w:r w:rsidR="00FC53C2">
        <w:t xml:space="preserve"> читая и понимая предложенные тексты, и составлять такие задания и вопросы, которые связаны как с формой текста, типом информации, которая в тексте заложена, так и умениями, которые вы хотите сформировать у учащихся.</w:t>
      </w:r>
    </w:p>
    <w:sectPr w:rsidR="00C04042" w:rsidRPr="003D4744" w:rsidSect="00680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216" w:rsidRDefault="00093216" w:rsidP="007F11A8">
      <w:r>
        <w:separator/>
      </w:r>
    </w:p>
  </w:endnote>
  <w:endnote w:type="continuationSeparator" w:id="0">
    <w:p w:rsidR="00093216" w:rsidRDefault="00093216" w:rsidP="007F1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216" w:rsidRDefault="00093216" w:rsidP="007F11A8">
      <w:r>
        <w:separator/>
      </w:r>
    </w:p>
  </w:footnote>
  <w:footnote w:type="continuationSeparator" w:id="0">
    <w:p w:rsidR="00093216" w:rsidRDefault="00093216" w:rsidP="007F11A8">
      <w:r>
        <w:continuationSeparator/>
      </w:r>
    </w:p>
  </w:footnote>
  <w:footnote w:id="1">
    <w:p w:rsidR="00FC53C2" w:rsidRDefault="00FC53C2" w:rsidP="00FC53C2">
      <w:pPr>
        <w:pStyle w:val="a5"/>
        <w:jc w:val="both"/>
      </w:pPr>
      <w:r>
        <w:rPr>
          <w:rStyle w:val="a7"/>
        </w:rPr>
        <w:footnoteRef/>
      </w:r>
      <w:r>
        <w:t xml:space="preserve"> Алексашкина Л.Н. История. Планируемые результаты. </w:t>
      </w:r>
      <w:proofErr w:type="gramStart"/>
      <w:r>
        <w:t xml:space="preserve">Система заданий. 5-9 классы: учеб. пособие для </w:t>
      </w:r>
      <w:proofErr w:type="spellStart"/>
      <w:r>
        <w:t>общеобразоват</w:t>
      </w:r>
      <w:proofErr w:type="spellEnd"/>
      <w:r>
        <w:t xml:space="preserve">. организаций/Л.Н. Алексашкина., Н.И. </w:t>
      </w:r>
      <w:proofErr w:type="spellStart"/>
      <w:r>
        <w:t>Ворожейкина</w:t>
      </w:r>
      <w:proofErr w:type="spellEnd"/>
      <w:r>
        <w:t>; под ред. Г.С. Ковалевой, О.Б. Логиновой. – 2-е изд. – М.: Просвещение, 2017. – 128 с. – (Работаем по новым стандартам), с. 13.</w:t>
      </w:r>
      <w:proofErr w:type="gramEnd"/>
    </w:p>
    <w:p w:rsidR="00FC53C2" w:rsidRDefault="00FC53C2">
      <w:pPr>
        <w:pStyle w:val="a5"/>
      </w:pPr>
    </w:p>
  </w:footnote>
  <w:footnote w:id="2">
    <w:p w:rsidR="002C0FED" w:rsidRDefault="002C0FED">
      <w:pPr>
        <w:pStyle w:val="a5"/>
      </w:pPr>
      <w:r>
        <w:rPr>
          <w:rStyle w:val="a7"/>
        </w:rPr>
        <w:footnoteRef/>
      </w:r>
      <w:r>
        <w:t xml:space="preserve"> </w:t>
      </w:r>
      <w:r w:rsidR="00A2777C" w:rsidRPr="00A2777C">
        <w:t xml:space="preserve">Формулировки читательских умений по группам представлены в материалах ИСРО РАО ЦОКО «Основные подходы к оценке читательской грамотности» // Материалы подготовлены Г. А. Сидоровой, М. И. Кузнецовой, Ю. Н. Гостевой, Л. А. Рябининой, Т. Ю. Чабан./ </w:t>
      </w:r>
      <w:hyperlink r:id="rId1" w:history="1">
        <w:r w:rsidR="00A2777C" w:rsidRPr="008D5E8D">
          <w:rPr>
            <w:rStyle w:val="aa"/>
          </w:rPr>
          <w:t>http://www.centeroko.ru/</w:t>
        </w:r>
      </w:hyperlink>
    </w:p>
    <w:p w:rsidR="00A2777C" w:rsidRDefault="00A2777C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7746"/>
    <w:multiLevelType w:val="multilevel"/>
    <w:tmpl w:val="F4D41D0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B01698A"/>
    <w:multiLevelType w:val="multilevel"/>
    <w:tmpl w:val="670A4D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05247F4"/>
    <w:multiLevelType w:val="hybridMultilevel"/>
    <w:tmpl w:val="28EE9702"/>
    <w:lvl w:ilvl="0" w:tplc="C5A61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713A69"/>
    <w:multiLevelType w:val="multilevel"/>
    <w:tmpl w:val="37D8C1D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643394E"/>
    <w:multiLevelType w:val="hybridMultilevel"/>
    <w:tmpl w:val="40A0BBE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0E0C82"/>
    <w:multiLevelType w:val="hybridMultilevel"/>
    <w:tmpl w:val="EEAA8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AF2F2E"/>
    <w:multiLevelType w:val="hybridMultilevel"/>
    <w:tmpl w:val="84EA796E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D93EC5"/>
    <w:multiLevelType w:val="multilevel"/>
    <w:tmpl w:val="9312931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DD41048"/>
    <w:multiLevelType w:val="hybridMultilevel"/>
    <w:tmpl w:val="3A8EE22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2683D"/>
    <w:multiLevelType w:val="hybridMultilevel"/>
    <w:tmpl w:val="574459DA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FC00E7"/>
    <w:multiLevelType w:val="hybridMultilevel"/>
    <w:tmpl w:val="FA4825FA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043B3"/>
    <w:multiLevelType w:val="hybridMultilevel"/>
    <w:tmpl w:val="F6B41AFA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066E66"/>
    <w:multiLevelType w:val="hybridMultilevel"/>
    <w:tmpl w:val="1278F82C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AF2497"/>
    <w:multiLevelType w:val="hybridMultilevel"/>
    <w:tmpl w:val="BF0258E2"/>
    <w:lvl w:ilvl="0" w:tplc="9C9A2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AC30BA"/>
    <w:multiLevelType w:val="hybridMultilevel"/>
    <w:tmpl w:val="1340D48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FA6548"/>
    <w:multiLevelType w:val="hybridMultilevel"/>
    <w:tmpl w:val="E9760EAC"/>
    <w:lvl w:ilvl="0" w:tplc="D356044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7532B"/>
    <w:multiLevelType w:val="hybridMultilevel"/>
    <w:tmpl w:val="D12C0A1E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F113486"/>
    <w:multiLevelType w:val="hybridMultilevel"/>
    <w:tmpl w:val="729E96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FA8565A"/>
    <w:multiLevelType w:val="hybridMultilevel"/>
    <w:tmpl w:val="E6167552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AE43EF"/>
    <w:multiLevelType w:val="hybridMultilevel"/>
    <w:tmpl w:val="C470A348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44F15FE"/>
    <w:multiLevelType w:val="hybridMultilevel"/>
    <w:tmpl w:val="AC3607A8"/>
    <w:lvl w:ilvl="0" w:tplc="9C9A2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D1057E"/>
    <w:multiLevelType w:val="hybridMultilevel"/>
    <w:tmpl w:val="D87A5A4A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CF1599A"/>
    <w:multiLevelType w:val="multilevel"/>
    <w:tmpl w:val="84F653F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5E942C54"/>
    <w:multiLevelType w:val="hybridMultilevel"/>
    <w:tmpl w:val="89DC316C"/>
    <w:lvl w:ilvl="0" w:tplc="9C9A2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4C3634"/>
    <w:multiLevelType w:val="hybridMultilevel"/>
    <w:tmpl w:val="322AFB38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51105B4"/>
    <w:multiLevelType w:val="hybridMultilevel"/>
    <w:tmpl w:val="D99EF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C01472"/>
    <w:multiLevelType w:val="hybridMultilevel"/>
    <w:tmpl w:val="2E18BF82"/>
    <w:lvl w:ilvl="0" w:tplc="9C9A2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4D14C5"/>
    <w:multiLevelType w:val="hybridMultilevel"/>
    <w:tmpl w:val="82987D4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45A6B31"/>
    <w:multiLevelType w:val="hybridMultilevel"/>
    <w:tmpl w:val="F3468172"/>
    <w:lvl w:ilvl="0" w:tplc="9C9A2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E52819"/>
    <w:multiLevelType w:val="multilevel"/>
    <w:tmpl w:val="DE8EA6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76DE65CF"/>
    <w:multiLevelType w:val="hybridMultilevel"/>
    <w:tmpl w:val="C2AA6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5245BC"/>
    <w:multiLevelType w:val="hybridMultilevel"/>
    <w:tmpl w:val="0DD04B98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C9250A6"/>
    <w:multiLevelType w:val="hybridMultilevel"/>
    <w:tmpl w:val="61603B48"/>
    <w:lvl w:ilvl="0" w:tplc="9C9A2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4"/>
  </w:num>
  <w:num w:numId="4">
    <w:abstractNumId w:val="30"/>
  </w:num>
  <w:num w:numId="5">
    <w:abstractNumId w:val="27"/>
  </w:num>
  <w:num w:numId="6">
    <w:abstractNumId w:val="26"/>
  </w:num>
  <w:num w:numId="7">
    <w:abstractNumId w:val="32"/>
  </w:num>
  <w:num w:numId="8">
    <w:abstractNumId w:val="28"/>
  </w:num>
  <w:num w:numId="9">
    <w:abstractNumId w:val="23"/>
  </w:num>
  <w:num w:numId="10">
    <w:abstractNumId w:val="13"/>
  </w:num>
  <w:num w:numId="11">
    <w:abstractNumId w:val="20"/>
  </w:num>
  <w:num w:numId="12">
    <w:abstractNumId w:val="4"/>
  </w:num>
  <w:num w:numId="13">
    <w:abstractNumId w:val="21"/>
  </w:num>
  <w:num w:numId="14">
    <w:abstractNumId w:val="9"/>
  </w:num>
  <w:num w:numId="15">
    <w:abstractNumId w:val="18"/>
  </w:num>
  <w:num w:numId="16">
    <w:abstractNumId w:val="12"/>
  </w:num>
  <w:num w:numId="17">
    <w:abstractNumId w:val="11"/>
  </w:num>
  <w:num w:numId="18">
    <w:abstractNumId w:val="10"/>
  </w:num>
  <w:num w:numId="19">
    <w:abstractNumId w:val="29"/>
  </w:num>
  <w:num w:numId="20">
    <w:abstractNumId w:val="7"/>
  </w:num>
  <w:num w:numId="21">
    <w:abstractNumId w:val="1"/>
  </w:num>
  <w:num w:numId="22">
    <w:abstractNumId w:val="3"/>
  </w:num>
  <w:num w:numId="23">
    <w:abstractNumId w:val="0"/>
  </w:num>
  <w:num w:numId="24">
    <w:abstractNumId w:val="22"/>
  </w:num>
  <w:num w:numId="25">
    <w:abstractNumId w:val="2"/>
  </w:num>
  <w:num w:numId="26">
    <w:abstractNumId w:val="2"/>
    <w:lvlOverride w:ilvl="0">
      <w:startOverride w:val="1"/>
    </w:lvlOverride>
  </w:num>
  <w:num w:numId="27">
    <w:abstractNumId w:val="17"/>
  </w:num>
  <w:num w:numId="28">
    <w:abstractNumId w:val="16"/>
  </w:num>
  <w:num w:numId="29">
    <w:abstractNumId w:val="15"/>
  </w:num>
  <w:num w:numId="30">
    <w:abstractNumId w:val="8"/>
  </w:num>
  <w:num w:numId="31">
    <w:abstractNumId w:val="24"/>
  </w:num>
  <w:num w:numId="32">
    <w:abstractNumId w:val="6"/>
  </w:num>
  <w:num w:numId="33">
    <w:abstractNumId w:val="31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691"/>
    <w:rsid w:val="000106DB"/>
    <w:rsid w:val="000817B4"/>
    <w:rsid w:val="00093216"/>
    <w:rsid w:val="00131862"/>
    <w:rsid w:val="001D69A2"/>
    <w:rsid w:val="001F6208"/>
    <w:rsid w:val="002C0FED"/>
    <w:rsid w:val="0031125E"/>
    <w:rsid w:val="003136AF"/>
    <w:rsid w:val="003D4744"/>
    <w:rsid w:val="004532D6"/>
    <w:rsid w:val="0047110E"/>
    <w:rsid w:val="0049713A"/>
    <w:rsid w:val="00502CE8"/>
    <w:rsid w:val="00521359"/>
    <w:rsid w:val="00554292"/>
    <w:rsid w:val="005D3CBD"/>
    <w:rsid w:val="00607580"/>
    <w:rsid w:val="00633893"/>
    <w:rsid w:val="00645DDD"/>
    <w:rsid w:val="0065016D"/>
    <w:rsid w:val="006803BD"/>
    <w:rsid w:val="00726768"/>
    <w:rsid w:val="00732AAC"/>
    <w:rsid w:val="00742CE4"/>
    <w:rsid w:val="00782E1F"/>
    <w:rsid w:val="00785107"/>
    <w:rsid w:val="007F11A8"/>
    <w:rsid w:val="00804191"/>
    <w:rsid w:val="00895DF4"/>
    <w:rsid w:val="00994847"/>
    <w:rsid w:val="009F363A"/>
    <w:rsid w:val="00A03D4A"/>
    <w:rsid w:val="00A2777C"/>
    <w:rsid w:val="00AA368B"/>
    <w:rsid w:val="00C04042"/>
    <w:rsid w:val="00CC3691"/>
    <w:rsid w:val="00CD1B06"/>
    <w:rsid w:val="00D3740B"/>
    <w:rsid w:val="00EF3D2D"/>
    <w:rsid w:val="00F402B2"/>
    <w:rsid w:val="00FC53C2"/>
    <w:rsid w:val="00FC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9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autoRedefine/>
    <w:rsid w:val="00A03D4A"/>
    <w:pPr>
      <w:spacing w:after="0" w:line="240" w:lineRule="auto"/>
      <w:jc w:val="both"/>
    </w:pPr>
    <w:rPr>
      <w:rFonts w:eastAsia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CC3691"/>
    <w:pPr>
      <w:spacing w:after="120"/>
    </w:pPr>
  </w:style>
  <w:style w:type="character" w:customStyle="1" w:styleId="a4">
    <w:name w:val="Основной текст Знак"/>
    <w:basedOn w:val="a0"/>
    <w:link w:val="a3"/>
    <w:rsid w:val="00CC3691"/>
    <w:rPr>
      <w:rFonts w:eastAsia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7F11A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F11A8"/>
    <w:rPr>
      <w:rFonts w:eastAsia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7F11A8"/>
    <w:rPr>
      <w:vertAlign w:val="superscript"/>
    </w:rPr>
  </w:style>
  <w:style w:type="paragraph" w:styleId="a8">
    <w:name w:val="List Paragraph"/>
    <w:basedOn w:val="a"/>
    <w:uiPriority w:val="34"/>
    <w:qFormat/>
    <w:rsid w:val="0031125E"/>
    <w:pPr>
      <w:ind w:left="720"/>
      <w:contextualSpacing/>
    </w:pPr>
  </w:style>
  <w:style w:type="table" w:styleId="a9">
    <w:name w:val="Table Grid"/>
    <w:basedOn w:val="a1"/>
    <w:uiPriority w:val="59"/>
    <w:rsid w:val="00D37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374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1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enterok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ECBB1-95BB-45E7-B07F-C0E4FB6DC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6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2020-05-04T06:57:00Z</dcterms:created>
  <dcterms:modified xsi:type="dcterms:W3CDTF">2020-05-08T05:35:00Z</dcterms:modified>
</cp:coreProperties>
</file>